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53297" w14:textId="0AEEB00B" w:rsidR="005F1204" w:rsidRPr="00D95CA6" w:rsidRDefault="005F1204" w:rsidP="00D95CA6">
      <w:pPr>
        <w:spacing w:line="480" w:lineRule="auto"/>
        <w:ind w:firstLine="720"/>
        <w:rPr>
          <w:rFonts w:ascii="Times New Roman" w:hAnsi="Times New Roman" w:cs="Times New Roman"/>
          <w:sz w:val="24"/>
          <w:szCs w:val="24"/>
        </w:rPr>
      </w:pPr>
    </w:p>
    <w:p w14:paraId="01E45B75" w14:textId="30955998" w:rsidR="007810A5" w:rsidRPr="00D95CA6" w:rsidRDefault="007810A5" w:rsidP="00D95CA6">
      <w:pPr>
        <w:spacing w:line="480" w:lineRule="auto"/>
        <w:ind w:firstLine="720"/>
        <w:rPr>
          <w:rFonts w:ascii="Times New Roman" w:hAnsi="Times New Roman" w:cs="Times New Roman"/>
          <w:sz w:val="24"/>
          <w:szCs w:val="24"/>
        </w:rPr>
      </w:pPr>
    </w:p>
    <w:p w14:paraId="6C9AD7A3" w14:textId="0B4F7AA2" w:rsidR="007810A5" w:rsidRPr="00D95CA6" w:rsidRDefault="007810A5" w:rsidP="00D95CA6">
      <w:pPr>
        <w:spacing w:line="480" w:lineRule="auto"/>
        <w:ind w:firstLine="720"/>
        <w:rPr>
          <w:rFonts w:ascii="Times New Roman" w:hAnsi="Times New Roman" w:cs="Times New Roman"/>
          <w:sz w:val="24"/>
          <w:szCs w:val="24"/>
        </w:rPr>
      </w:pPr>
    </w:p>
    <w:p w14:paraId="03205A6B" w14:textId="0B396BE1" w:rsidR="007810A5" w:rsidRPr="00D95CA6" w:rsidRDefault="007810A5" w:rsidP="00D95CA6">
      <w:pPr>
        <w:spacing w:line="480" w:lineRule="auto"/>
        <w:ind w:firstLine="720"/>
        <w:rPr>
          <w:rFonts w:ascii="Times New Roman" w:hAnsi="Times New Roman" w:cs="Times New Roman"/>
          <w:sz w:val="24"/>
          <w:szCs w:val="24"/>
        </w:rPr>
      </w:pPr>
    </w:p>
    <w:p w14:paraId="34EC4246" w14:textId="66B7565A" w:rsidR="007810A5" w:rsidRPr="00D95CA6" w:rsidRDefault="007810A5" w:rsidP="00D95CA6">
      <w:pPr>
        <w:spacing w:line="480" w:lineRule="auto"/>
        <w:ind w:firstLine="720"/>
        <w:rPr>
          <w:rFonts w:ascii="Times New Roman" w:hAnsi="Times New Roman" w:cs="Times New Roman"/>
          <w:sz w:val="24"/>
          <w:szCs w:val="24"/>
        </w:rPr>
      </w:pPr>
    </w:p>
    <w:p w14:paraId="2278B0F9" w14:textId="0B29FC67" w:rsidR="007810A5" w:rsidRPr="00D95CA6" w:rsidRDefault="007810A5" w:rsidP="00D95CA6">
      <w:pPr>
        <w:spacing w:line="480" w:lineRule="auto"/>
        <w:ind w:firstLine="720"/>
        <w:rPr>
          <w:rFonts w:ascii="Times New Roman" w:hAnsi="Times New Roman" w:cs="Times New Roman"/>
          <w:sz w:val="24"/>
          <w:szCs w:val="24"/>
        </w:rPr>
      </w:pPr>
    </w:p>
    <w:p w14:paraId="64C4BAE1" w14:textId="6A42442B" w:rsidR="007810A5" w:rsidRPr="00D95CA6" w:rsidRDefault="007810A5" w:rsidP="00D95CA6">
      <w:pPr>
        <w:spacing w:line="480" w:lineRule="auto"/>
        <w:ind w:firstLine="720"/>
        <w:rPr>
          <w:rFonts w:ascii="Times New Roman" w:hAnsi="Times New Roman" w:cs="Times New Roman"/>
          <w:sz w:val="24"/>
          <w:szCs w:val="24"/>
        </w:rPr>
      </w:pPr>
    </w:p>
    <w:p w14:paraId="0B3E1E2F" w14:textId="6918AE83" w:rsidR="007810A5" w:rsidRPr="00D95CA6" w:rsidRDefault="007810A5" w:rsidP="00D95CA6">
      <w:pPr>
        <w:spacing w:line="480" w:lineRule="auto"/>
        <w:ind w:firstLine="720"/>
        <w:rPr>
          <w:rFonts w:ascii="Times New Roman" w:hAnsi="Times New Roman" w:cs="Times New Roman"/>
          <w:sz w:val="24"/>
          <w:szCs w:val="24"/>
        </w:rPr>
      </w:pPr>
    </w:p>
    <w:p w14:paraId="72EBD5B1" w14:textId="5C71DC0A" w:rsidR="007810A5" w:rsidRPr="00D95CA6" w:rsidRDefault="007810A5" w:rsidP="00D95CA6">
      <w:pPr>
        <w:spacing w:line="480" w:lineRule="auto"/>
        <w:ind w:firstLine="720"/>
        <w:rPr>
          <w:rFonts w:ascii="Times New Roman" w:hAnsi="Times New Roman" w:cs="Times New Roman"/>
          <w:sz w:val="24"/>
          <w:szCs w:val="24"/>
        </w:rPr>
      </w:pPr>
    </w:p>
    <w:p w14:paraId="1713457A" w14:textId="00810E79" w:rsidR="007810A5" w:rsidRPr="00D95CA6" w:rsidRDefault="007810A5" w:rsidP="00D95CA6">
      <w:pPr>
        <w:spacing w:line="480" w:lineRule="auto"/>
        <w:jc w:val="center"/>
        <w:rPr>
          <w:rFonts w:ascii="Times New Roman" w:hAnsi="Times New Roman" w:cs="Times New Roman"/>
          <w:b/>
          <w:bCs/>
          <w:sz w:val="24"/>
          <w:szCs w:val="24"/>
          <w:lang w:val="en-US"/>
        </w:rPr>
      </w:pPr>
      <w:r w:rsidRPr="00D95CA6">
        <w:rPr>
          <w:rFonts w:ascii="Times New Roman" w:hAnsi="Times New Roman" w:cs="Times New Roman"/>
          <w:b/>
          <w:bCs/>
          <w:sz w:val="24"/>
          <w:szCs w:val="24"/>
        </w:rPr>
        <w:t xml:space="preserve">Article </w:t>
      </w:r>
      <w:r w:rsidRPr="00D95CA6">
        <w:rPr>
          <w:rFonts w:ascii="Times New Roman" w:hAnsi="Times New Roman" w:cs="Times New Roman"/>
          <w:b/>
          <w:bCs/>
          <w:sz w:val="24"/>
          <w:szCs w:val="24"/>
          <w:lang w:val="en-US"/>
        </w:rPr>
        <w:t># 2 Analysis</w:t>
      </w:r>
    </w:p>
    <w:p w14:paraId="7214E4D6" w14:textId="4E8034B0" w:rsidR="007810A5" w:rsidRPr="00D95CA6" w:rsidRDefault="007810A5" w:rsidP="00D95CA6">
      <w:pPr>
        <w:spacing w:line="480" w:lineRule="auto"/>
        <w:jc w:val="center"/>
        <w:rPr>
          <w:rFonts w:ascii="Times New Roman" w:hAnsi="Times New Roman" w:cs="Times New Roman"/>
          <w:sz w:val="24"/>
          <w:szCs w:val="24"/>
          <w:lang w:val="en-US"/>
        </w:rPr>
      </w:pPr>
      <w:r w:rsidRPr="00D95CA6">
        <w:rPr>
          <w:rFonts w:ascii="Times New Roman" w:hAnsi="Times New Roman" w:cs="Times New Roman"/>
          <w:sz w:val="24"/>
          <w:szCs w:val="24"/>
          <w:lang w:val="en-US"/>
        </w:rPr>
        <w:t>Name</w:t>
      </w:r>
    </w:p>
    <w:p w14:paraId="27721B3B" w14:textId="6058E875" w:rsidR="007810A5" w:rsidRPr="00D95CA6" w:rsidRDefault="007810A5" w:rsidP="00D95CA6">
      <w:pPr>
        <w:spacing w:line="480" w:lineRule="auto"/>
        <w:jc w:val="center"/>
        <w:rPr>
          <w:rFonts w:ascii="Times New Roman" w:hAnsi="Times New Roman" w:cs="Times New Roman"/>
          <w:sz w:val="24"/>
          <w:szCs w:val="24"/>
          <w:lang w:val="en-US"/>
        </w:rPr>
      </w:pPr>
      <w:r w:rsidRPr="00D95CA6">
        <w:rPr>
          <w:rFonts w:ascii="Times New Roman" w:hAnsi="Times New Roman" w:cs="Times New Roman"/>
          <w:sz w:val="24"/>
          <w:szCs w:val="24"/>
          <w:lang w:val="en-US"/>
        </w:rPr>
        <w:t>Institution</w:t>
      </w:r>
    </w:p>
    <w:p w14:paraId="40BBF6AA" w14:textId="375915E7" w:rsidR="007810A5" w:rsidRPr="00D95CA6" w:rsidRDefault="007810A5" w:rsidP="00D95CA6">
      <w:pPr>
        <w:spacing w:line="480" w:lineRule="auto"/>
        <w:jc w:val="center"/>
        <w:rPr>
          <w:rFonts w:ascii="Times New Roman" w:hAnsi="Times New Roman" w:cs="Times New Roman"/>
          <w:sz w:val="24"/>
          <w:szCs w:val="24"/>
          <w:lang w:val="en-US"/>
        </w:rPr>
      </w:pPr>
      <w:r w:rsidRPr="00D95CA6">
        <w:rPr>
          <w:rFonts w:ascii="Times New Roman" w:hAnsi="Times New Roman" w:cs="Times New Roman"/>
          <w:sz w:val="24"/>
          <w:szCs w:val="24"/>
          <w:lang w:val="en-US"/>
        </w:rPr>
        <w:t>Date</w:t>
      </w:r>
    </w:p>
    <w:p w14:paraId="6FAA031A" w14:textId="6845E185" w:rsidR="007810A5" w:rsidRPr="00D95CA6" w:rsidRDefault="007810A5" w:rsidP="00D95CA6">
      <w:pPr>
        <w:spacing w:line="480" w:lineRule="auto"/>
        <w:ind w:firstLine="720"/>
        <w:jc w:val="center"/>
        <w:rPr>
          <w:rFonts w:ascii="Times New Roman" w:hAnsi="Times New Roman" w:cs="Times New Roman"/>
          <w:sz w:val="24"/>
          <w:szCs w:val="24"/>
          <w:lang w:val="en-US"/>
        </w:rPr>
      </w:pPr>
    </w:p>
    <w:p w14:paraId="5BE9ACDE" w14:textId="2E999CA9" w:rsidR="007810A5" w:rsidRPr="00D95CA6" w:rsidRDefault="007810A5" w:rsidP="00D95CA6">
      <w:pPr>
        <w:spacing w:line="480" w:lineRule="auto"/>
        <w:ind w:firstLine="720"/>
        <w:jc w:val="center"/>
        <w:rPr>
          <w:rFonts w:ascii="Times New Roman" w:hAnsi="Times New Roman" w:cs="Times New Roman"/>
          <w:sz w:val="24"/>
          <w:szCs w:val="24"/>
          <w:lang w:val="en-US"/>
        </w:rPr>
      </w:pPr>
    </w:p>
    <w:p w14:paraId="561BDB55" w14:textId="05BA20DA" w:rsidR="007810A5" w:rsidRPr="00D95CA6" w:rsidRDefault="007810A5" w:rsidP="00D95CA6">
      <w:pPr>
        <w:spacing w:line="480" w:lineRule="auto"/>
        <w:ind w:firstLine="720"/>
        <w:jc w:val="center"/>
        <w:rPr>
          <w:rFonts w:ascii="Times New Roman" w:hAnsi="Times New Roman" w:cs="Times New Roman"/>
          <w:sz w:val="24"/>
          <w:szCs w:val="24"/>
          <w:lang w:val="en-US"/>
        </w:rPr>
      </w:pPr>
    </w:p>
    <w:p w14:paraId="508AFDEC" w14:textId="7F3C1F72" w:rsidR="007810A5" w:rsidRPr="00D95CA6" w:rsidRDefault="007810A5" w:rsidP="00D95CA6">
      <w:pPr>
        <w:spacing w:line="480" w:lineRule="auto"/>
        <w:ind w:firstLine="720"/>
        <w:jc w:val="center"/>
        <w:rPr>
          <w:rFonts w:ascii="Times New Roman" w:hAnsi="Times New Roman" w:cs="Times New Roman"/>
          <w:sz w:val="24"/>
          <w:szCs w:val="24"/>
          <w:lang w:val="en-US"/>
        </w:rPr>
      </w:pPr>
    </w:p>
    <w:p w14:paraId="408F5B04" w14:textId="56A37301" w:rsidR="007810A5" w:rsidRPr="00D95CA6" w:rsidRDefault="007810A5" w:rsidP="00D95CA6">
      <w:pPr>
        <w:spacing w:line="480" w:lineRule="auto"/>
        <w:ind w:firstLine="720"/>
        <w:jc w:val="center"/>
        <w:rPr>
          <w:rFonts w:ascii="Times New Roman" w:hAnsi="Times New Roman" w:cs="Times New Roman"/>
          <w:sz w:val="24"/>
          <w:szCs w:val="24"/>
          <w:lang w:val="en-US"/>
        </w:rPr>
      </w:pPr>
    </w:p>
    <w:p w14:paraId="577FE34D" w14:textId="603FD710" w:rsidR="007810A5" w:rsidRPr="00D95CA6" w:rsidRDefault="007810A5" w:rsidP="00D95CA6">
      <w:pPr>
        <w:spacing w:line="480" w:lineRule="auto"/>
        <w:ind w:firstLine="720"/>
        <w:jc w:val="center"/>
        <w:rPr>
          <w:rFonts w:ascii="Times New Roman" w:hAnsi="Times New Roman" w:cs="Times New Roman"/>
          <w:sz w:val="24"/>
          <w:szCs w:val="24"/>
          <w:lang w:val="en-US"/>
        </w:rPr>
      </w:pPr>
    </w:p>
    <w:p w14:paraId="5D508F58" w14:textId="77777777" w:rsidR="00D95CA6" w:rsidRDefault="00D95CA6" w:rsidP="00D95CA6">
      <w:pPr>
        <w:spacing w:line="480" w:lineRule="auto"/>
        <w:rPr>
          <w:rFonts w:ascii="Times New Roman" w:hAnsi="Times New Roman" w:cs="Times New Roman"/>
          <w:sz w:val="24"/>
          <w:szCs w:val="24"/>
          <w:lang w:val="en-US"/>
        </w:rPr>
      </w:pPr>
    </w:p>
    <w:p w14:paraId="5C048287" w14:textId="0653F0FB" w:rsidR="007810A5" w:rsidRPr="00D95CA6" w:rsidRDefault="007810A5" w:rsidP="00D95CA6">
      <w:pPr>
        <w:spacing w:line="480" w:lineRule="auto"/>
        <w:jc w:val="center"/>
        <w:rPr>
          <w:rFonts w:ascii="Times New Roman" w:hAnsi="Times New Roman" w:cs="Times New Roman"/>
          <w:b/>
          <w:bCs/>
          <w:sz w:val="24"/>
          <w:szCs w:val="24"/>
          <w:lang w:val="en-US"/>
        </w:rPr>
      </w:pPr>
      <w:r w:rsidRPr="00D95CA6">
        <w:rPr>
          <w:rFonts w:ascii="Times New Roman" w:hAnsi="Times New Roman" w:cs="Times New Roman"/>
          <w:b/>
          <w:bCs/>
          <w:sz w:val="24"/>
          <w:szCs w:val="24"/>
        </w:rPr>
        <w:lastRenderedPageBreak/>
        <w:t xml:space="preserve">Article </w:t>
      </w:r>
      <w:r w:rsidRPr="00D95CA6">
        <w:rPr>
          <w:rFonts w:ascii="Times New Roman" w:hAnsi="Times New Roman" w:cs="Times New Roman"/>
          <w:b/>
          <w:bCs/>
          <w:sz w:val="24"/>
          <w:szCs w:val="24"/>
          <w:lang w:val="en-US"/>
        </w:rPr>
        <w:t># 2 Analysis</w:t>
      </w:r>
    </w:p>
    <w:p w14:paraId="67D4880F" w14:textId="03C34E77" w:rsidR="00D95CA6" w:rsidRPr="00D95CA6" w:rsidRDefault="00D95CA6" w:rsidP="00D95CA6">
      <w:pPr>
        <w:pStyle w:val="NormalWeb"/>
        <w:numPr>
          <w:ilvl w:val="0"/>
          <w:numId w:val="2"/>
        </w:numPr>
        <w:spacing w:before="0" w:beforeAutospacing="0" w:after="0" w:afterAutospacing="0" w:line="480" w:lineRule="auto"/>
        <w:jc w:val="center"/>
        <w:rPr>
          <w:color w:val="0E101A"/>
        </w:rPr>
      </w:pPr>
      <w:r w:rsidRPr="00D95CA6">
        <w:rPr>
          <w:rStyle w:val="Strong"/>
          <w:color w:val="0E101A"/>
        </w:rPr>
        <w:t>Introduction</w:t>
      </w:r>
    </w:p>
    <w:p w14:paraId="5F749BA9" w14:textId="77777777" w:rsidR="00D95CA6" w:rsidRPr="00D95CA6" w:rsidRDefault="00D95CA6" w:rsidP="00D95CA6">
      <w:pPr>
        <w:pStyle w:val="NormalWeb"/>
        <w:spacing w:before="0" w:beforeAutospacing="0" w:after="0" w:afterAutospacing="0" w:line="480" w:lineRule="auto"/>
        <w:ind w:firstLine="720"/>
        <w:rPr>
          <w:color w:val="0E101A"/>
        </w:rPr>
      </w:pPr>
      <w:r w:rsidRPr="00D95CA6">
        <w:rPr>
          <w:color w:val="0E101A"/>
        </w:rPr>
        <w:t xml:space="preserve">In the article “Understanding the physiology of the aging individual: computational </w:t>
      </w:r>
      <w:proofErr w:type="spellStart"/>
      <w:r w:rsidRPr="00D95CA6">
        <w:rPr>
          <w:color w:val="0E101A"/>
        </w:rPr>
        <w:t>modeling</w:t>
      </w:r>
      <w:proofErr w:type="spellEnd"/>
      <w:r w:rsidRPr="00D95CA6">
        <w:rPr>
          <w:color w:val="0E101A"/>
        </w:rPr>
        <w:t xml:space="preserve"> of changes in metabolism and endurance,” there is clear information regarding the relationship between age and metabolism. As mentioned by Van </w:t>
      </w:r>
      <w:proofErr w:type="spellStart"/>
      <w:r w:rsidRPr="00D95CA6">
        <w:rPr>
          <w:color w:val="0E101A"/>
        </w:rPr>
        <w:t>Beek</w:t>
      </w:r>
      <w:proofErr w:type="spellEnd"/>
      <w:r w:rsidRPr="00D95CA6">
        <w:rPr>
          <w:color w:val="0E101A"/>
        </w:rPr>
        <w:t xml:space="preserve"> et al. (2016), aging people are more susceptible to infections and there is a need to understand all the aspects of aging. There are physiological processes that have an effect on heart rate variability. The computational </w:t>
      </w:r>
      <w:proofErr w:type="spellStart"/>
      <w:r w:rsidRPr="00D95CA6">
        <w:rPr>
          <w:color w:val="0E101A"/>
        </w:rPr>
        <w:t>modeling</w:t>
      </w:r>
      <w:proofErr w:type="spellEnd"/>
      <w:r w:rsidRPr="00D95CA6">
        <w:rPr>
          <w:color w:val="0E101A"/>
        </w:rPr>
        <w:t xml:space="preserve"> methods applied in understanding physiological processes in relation to physical exercises include metabolism and endurance. The amount of oxygen that a person can uptake predicts performance in endurance to sports and also predicts life expectancy. </w:t>
      </w:r>
    </w:p>
    <w:p w14:paraId="17849809" w14:textId="180AF968" w:rsidR="00D95CA6" w:rsidRPr="00D95CA6" w:rsidRDefault="00D95CA6" w:rsidP="00D95CA6">
      <w:pPr>
        <w:pStyle w:val="NormalWeb"/>
        <w:spacing w:before="0" w:beforeAutospacing="0" w:after="0" w:afterAutospacing="0" w:line="480" w:lineRule="auto"/>
        <w:ind w:firstLine="720"/>
        <w:jc w:val="center"/>
        <w:rPr>
          <w:color w:val="0E101A"/>
        </w:rPr>
      </w:pPr>
      <w:r>
        <w:rPr>
          <w:rStyle w:val="Strong"/>
          <w:color w:val="0E101A"/>
        </w:rPr>
        <w:t xml:space="preserve">2.0 </w:t>
      </w:r>
      <w:r w:rsidRPr="00D95CA6">
        <w:rPr>
          <w:rStyle w:val="Strong"/>
          <w:color w:val="0E101A"/>
        </w:rPr>
        <w:t>Aging: The Balance of Damage and Repair</w:t>
      </w:r>
    </w:p>
    <w:p w14:paraId="54C94B7D" w14:textId="77777777" w:rsidR="00D95CA6" w:rsidRPr="00D95CA6" w:rsidRDefault="00D95CA6" w:rsidP="00D95CA6">
      <w:pPr>
        <w:pStyle w:val="NormalWeb"/>
        <w:spacing w:before="0" w:beforeAutospacing="0" w:after="0" w:afterAutospacing="0" w:line="480" w:lineRule="auto"/>
        <w:ind w:firstLine="720"/>
        <w:rPr>
          <w:color w:val="0E101A"/>
        </w:rPr>
      </w:pPr>
      <w:r w:rsidRPr="00D95CA6">
        <w:rPr>
          <w:color w:val="0E101A"/>
        </w:rPr>
        <w:t xml:space="preserve">Aging is associated with a decrease in strength, endurance, fecundity, and at the same time, the aging person becomes more susceptible to diseases which increases the chances of death (Van </w:t>
      </w:r>
      <w:proofErr w:type="spellStart"/>
      <w:r w:rsidRPr="00D95CA6">
        <w:rPr>
          <w:color w:val="0E101A"/>
        </w:rPr>
        <w:t>Beek</w:t>
      </w:r>
      <w:proofErr w:type="spellEnd"/>
      <w:r w:rsidRPr="00D95CA6">
        <w:rPr>
          <w:color w:val="0E101A"/>
        </w:rPr>
        <w:t xml:space="preserve"> et al., 2016). Human bodies being made of extraordinarily unstable materials, it is certain that they are affected by </w:t>
      </w:r>
      <w:proofErr w:type="spellStart"/>
      <w:r w:rsidRPr="00D95CA6">
        <w:rPr>
          <w:color w:val="0E101A"/>
        </w:rPr>
        <w:t>unfavorable</w:t>
      </w:r>
      <w:proofErr w:type="spellEnd"/>
      <w:r w:rsidRPr="00D95CA6">
        <w:rPr>
          <w:color w:val="0E101A"/>
        </w:rPr>
        <w:t xml:space="preserve"> environmental conditions although with effective maintenance and repair a person can stay long. Human bodies are damaged by the generation of oxygen radicals which react with macromolecules, proteins, and DNA. It is interesting how the body proteins are capable of re-synthesizing through replication and have the damaged ones replaced and this happens in collaboration with the immune system. The need for repair is necessitated by fact that damaged macromolecules have a gradual effect on cellular subsystems like mitochondrial DNA which lead to aging.  </w:t>
      </w:r>
    </w:p>
    <w:p w14:paraId="4961D96B" w14:textId="6BB5EC06" w:rsidR="00D95CA6" w:rsidRPr="00D95CA6" w:rsidRDefault="00D95CA6" w:rsidP="00D95CA6">
      <w:pPr>
        <w:pStyle w:val="NormalWeb"/>
        <w:spacing w:before="0" w:beforeAutospacing="0" w:after="0" w:afterAutospacing="0" w:line="480" w:lineRule="auto"/>
        <w:jc w:val="center"/>
        <w:rPr>
          <w:color w:val="0E101A"/>
        </w:rPr>
      </w:pPr>
      <w:r>
        <w:rPr>
          <w:rStyle w:val="Strong"/>
          <w:color w:val="0E101A"/>
        </w:rPr>
        <w:t xml:space="preserve">3.0 </w:t>
      </w:r>
      <w:r w:rsidRPr="00D95CA6">
        <w:rPr>
          <w:rStyle w:val="Strong"/>
          <w:color w:val="0E101A"/>
        </w:rPr>
        <w:t>Athletic Performance, Activity, and Age</w:t>
      </w:r>
    </w:p>
    <w:p w14:paraId="49DEC400" w14:textId="356F5097" w:rsidR="00D95CA6" w:rsidRPr="00D95CA6" w:rsidRDefault="00D95CA6" w:rsidP="00D95CA6">
      <w:pPr>
        <w:pStyle w:val="NormalWeb"/>
        <w:spacing w:before="0" w:beforeAutospacing="0" w:after="0" w:afterAutospacing="0" w:line="480" w:lineRule="auto"/>
        <w:ind w:firstLine="720"/>
        <w:rPr>
          <w:color w:val="0E101A"/>
        </w:rPr>
      </w:pPr>
      <w:r w:rsidRPr="00D95CA6">
        <w:rPr>
          <w:color w:val="0E101A"/>
        </w:rPr>
        <w:t xml:space="preserve">Athletic performance is closely associated with age, gender, and maximal oxygen consumption that a person can take in the respiratory tract. The results of the study conducted by </w:t>
      </w:r>
      <w:proofErr w:type="spellStart"/>
      <w:r w:rsidRPr="00D95CA6">
        <w:rPr>
          <w:color w:val="0E101A"/>
        </w:rPr>
        <w:t>Malkinson</w:t>
      </w:r>
      <w:proofErr w:type="spellEnd"/>
      <w:r w:rsidRPr="00D95CA6">
        <w:rPr>
          <w:color w:val="0E101A"/>
        </w:rPr>
        <w:t xml:space="preserve"> indicated that men consume more oxygen than women and this is a reason for </w:t>
      </w:r>
      <w:r w:rsidRPr="00D95CA6">
        <w:rPr>
          <w:color w:val="0E101A"/>
        </w:rPr>
        <w:lastRenderedPageBreak/>
        <w:t xml:space="preserve">their more activity (Van </w:t>
      </w:r>
      <w:proofErr w:type="spellStart"/>
      <w:r w:rsidRPr="00D95CA6">
        <w:rPr>
          <w:color w:val="0E101A"/>
        </w:rPr>
        <w:t>Beek</w:t>
      </w:r>
      <w:proofErr w:type="spellEnd"/>
      <w:r w:rsidRPr="00D95CA6">
        <w:rPr>
          <w:color w:val="0E101A"/>
        </w:rPr>
        <w:t xml:space="preserve"> et al., 2016). Endurance is critical for athletes although there are suggestions that the accumulation of knowledge and skills increase the performance of athletes, especially in their thirties. A comparison between maximum oxygen intake was done for two groups; women athletes and those leading sedentary life. The average maximum oxygen intake for athletic women is at 80 years of age while for inactive women at 50 years is the same. </w:t>
      </w:r>
    </w:p>
    <w:p w14:paraId="0211FD95" w14:textId="40DA561C" w:rsidR="00D95CA6" w:rsidRPr="00D95CA6" w:rsidRDefault="00D95CA6" w:rsidP="00D95CA6">
      <w:pPr>
        <w:pStyle w:val="NormalWeb"/>
        <w:spacing w:before="0" w:beforeAutospacing="0" w:after="0" w:afterAutospacing="0" w:line="480" w:lineRule="auto"/>
        <w:jc w:val="center"/>
        <w:rPr>
          <w:color w:val="0E101A"/>
        </w:rPr>
      </w:pPr>
      <w:r>
        <w:rPr>
          <w:rStyle w:val="Strong"/>
          <w:color w:val="0E101A"/>
        </w:rPr>
        <w:t xml:space="preserve">4.0 </w:t>
      </w:r>
      <w:r w:rsidRPr="00D95CA6">
        <w:rPr>
          <w:rStyle w:val="Strong"/>
          <w:color w:val="0E101A"/>
        </w:rPr>
        <w:t>Homeostasis</w:t>
      </w:r>
    </w:p>
    <w:p w14:paraId="0739FED8" w14:textId="7783A1AA" w:rsidR="00D95CA6" w:rsidRPr="00D95CA6" w:rsidRDefault="00D95CA6" w:rsidP="00D95CA6">
      <w:pPr>
        <w:pStyle w:val="NormalWeb"/>
        <w:spacing w:before="0" w:beforeAutospacing="0" w:after="0" w:afterAutospacing="0" w:line="480" w:lineRule="auto"/>
        <w:ind w:firstLine="720"/>
        <w:rPr>
          <w:color w:val="0E101A"/>
        </w:rPr>
      </w:pPr>
      <w:r>
        <w:rPr>
          <w:rStyle w:val="Strong"/>
          <w:color w:val="0E101A"/>
        </w:rPr>
        <w:t xml:space="preserve">4.1 </w:t>
      </w:r>
      <w:r w:rsidRPr="00D95CA6">
        <w:rPr>
          <w:rStyle w:val="Strong"/>
          <w:color w:val="0E101A"/>
        </w:rPr>
        <w:t>The classic story</w:t>
      </w:r>
    </w:p>
    <w:p w14:paraId="56F26369" w14:textId="77777777" w:rsidR="00D95CA6" w:rsidRPr="00D95CA6" w:rsidRDefault="00D95CA6" w:rsidP="00D95CA6">
      <w:pPr>
        <w:pStyle w:val="NormalWeb"/>
        <w:spacing w:before="0" w:beforeAutospacing="0" w:after="0" w:afterAutospacing="0" w:line="480" w:lineRule="auto"/>
        <w:ind w:firstLine="720"/>
        <w:rPr>
          <w:color w:val="0E101A"/>
        </w:rPr>
      </w:pPr>
      <w:r w:rsidRPr="00D95CA6">
        <w:rPr>
          <w:color w:val="0E101A"/>
        </w:rPr>
        <w:t>The internal environment of the body changes over overtime and this is marked by changes in body temperature, glucose levels, heart rate, and general body solutes. The classic story suggests that there is negative feedback responsible for restoring the body conditions into the normal range. </w:t>
      </w:r>
    </w:p>
    <w:p w14:paraId="2BDC93CB" w14:textId="3C983FA7" w:rsidR="00D95CA6" w:rsidRPr="00D95CA6" w:rsidRDefault="00D95CA6" w:rsidP="00D95CA6">
      <w:pPr>
        <w:pStyle w:val="NormalWeb"/>
        <w:spacing w:before="0" w:beforeAutospacing="0" w:after="0" w:afterAutospacing="0" w:line="480" w:lineRule="auto"/>
        <w:ind w:firstLine="720"/>
        <w:rPr>
          <w:color w:val="0E101A"/>
        </w:rPr>
      </w:pPr>
      <w:r>
        <w:rPr>
          <w:rStyle w:val="Strong"/>
          <w:color w:val="0E101A"/>
        </w:rPr>
        <w:t xml:space="preserve">4.2 </w:t>
      </w:r>
      <w:r w:rsidRPr="00D95CA6">
        <w:rPr>
          <w:rStyle w:val="Strong"/>
          <w:color w:val="0E101A"/>
        </w:rPr>
        <w:t>The dynamic side of homeostasis</w:t>
      </w:r>
    </w:p>
    <w:p w14:paraId="481EA970" w14:textId="77777777" w:rsidR="00D95CA6" w:rsidRPr="00D95CA6" w:rsidRDefault="00D95CA6" w:rsidP="00D95CA6">
      <w:pPr>
        <w:pStyle w:val="NormalWeb"/>
        <w:spacing w:before="0" w:beforeAutospacing="0" w:after="0" w:afterAutospacing="0" w:line="480" w:lineRule="auto"/>
        <w:ind w:firstLine="720"/>
        <w:rPr>
          <w:color w:val="0E101A"/>
        </w:rPr>
      </w:pPr>
      <w:r w:rsidRPr="00D95CA6">
        <w:rPr>
          <w:color w:val="0E101A"/>
        </w:rPr>
        <w:t>The dynamic side of homeostasis can be defined by the fact that there are multiple controllers of the system which involves the coordination of stimulus and responses to maintain the body within broad limits. The variations in certain physiological processes within the human body are associated with age; for example, as age increases, there is increased complexity of reflexes interaction which results in less variation in heart rate. </w:t>
      </w:r>
    </w:p>
    <w:p w14:paraId="5B570D98" w14:textId="7C3E4D45" w:rsidR="00D95CA6" w:rsidRPr="00D95CA6" w:rsidRDefault="00D95CA6" w:rsidP="00D95CA6">
      <w:pPr>
        <w:pStyle w:val="NormalWeb"/>
        <w:spacing w:before="0" w:beforeAutospacing="0" w:after="0" w:afterAutospacing="0" w:line="480" w:lineRule="auto"/>
        <w:ind w:firstLine="720"/>
        <w:rPr>
          <w:color w:val="0E101A"/>
        </w:rPr>
      </w:pPr>
      <w:r>
        <w:rPr>
          <w:rStyle w:val="Strong"/>
          <w:color w:val="0E101A"/>
        </w:rPr>
        <w:t xml:space="preserve">4.3 </w:t>
      </w:r>
      <w:r w:rsidRPr="00D95CA6">
        <w:rPr>
          <w:rStyle w:val="Strong"/>
          <w:color w:val="0E101A"/>
        </w:rPr>
        <w:t>Metabolisms and homeostasis</w:t>
      </w:r>
    </w:p>
    <w:p w14:paraId="35B16D3E" w14:textId="77777777" w:rsidR="00D95CA6" w:rsidRPr="00D95CA6" w:rsidRDefault="00D95CA6" w:rsidP="00D95CA6">
      <w:pPr>
        <w:pStyle w:val="NormalWeb"/>
        <w:spacing w:before="0" w:beforeAutospacing="0" w:after="0" w:afterAutospacing="0" w:line="480" w:lineRule="auto"/>
        <w:ind w:firstLine="720"/>
        <w:rPr>
          <w:color w:val="0E101A"/>
        </w:rPr>
      </w:pPr>
      <w:r w:rsidRPr="00D95CA6">
        <w:rPr>
          <w:color w:val="0E101A"/>
        </w:rPr>
        <w:t>Metabolism involves the absorption of foods substances in the gut and the process enables a couple of biological processes like cell division and energy supply to the body cells possible. Mitochondria is well Known for producing energy in form of ATP, and in turn, the ATP is essential in cell growth and maintenance of constant internal body conditions. </w:t>
      </w:r>
    </w:p>
    <w:p w14:paraId="553ED4C1" w14:textId="1156ACA9" w:rsidR="00D95CA6" w:rsidRDefault="00D95CA6" w:rsidP="00D95CA6">
      <w:pPr>
        <w:pStyle w:val="NormalWeb"/>
        <w:spacing w:before="0" w:beforeAutospacing="0" w:after="0" w:afterAutospacing="0" w:line="480" w:lineRule="auto"/>
        <w:ind w:firstLine="720"/>
        <w:rPr>
          <w:rStyle w:val="Strong"/>
          <w:color w:val="0E101A"/>
        </w:rPr>
      </w:pPr>
      <w:r>
        <w:rPr>
          <w:rStyle w:val="Strong"/>
          <w:color w:val="0E101A"/>
        </w:rPr>
        <w:t xml:space="preserve"> </w:t>
      </w:r>
    </w:p>
    <w:p w14:paraId="2AD8D747" w14:textId="77777777" w:rsidR="00D95CA6" w:rsidRDefault="00D95CA6" w:rsidP="00D95CA6">
      <w:pPr>
        <w:pStyle w:val="NormalWeb"/>
        <w:spacing w:before="0" w:beforeAutospacing="0" w:after="0" w:afterAutospacing="0" w:line="480" w:lineRule="auto"/>
        <w:ind w:firstLine="720"/>
        <w:rPr>
          <w:rStyle w:val="Strong"/>
          <w:color w:val="0E101A"/>
        </w:rPr>
      </w:pPr>
    </w:p>
    <w:p w14:paraId="72B8A203" w14:textId="76B6F5CE" w:rsidR="00D95CA6" w:rsidRPr="00D95CA6" w:rsidRDefault="00D95CA6" w:rsidP="00D95CA6">
      <w:pPr>
        <w:pStyle w:val="NormalWeb"/>
        <w:spacing w:before="0" w:beforeAutospacing="0" w:after="0" w:afterAutospacing="0" w:line="480" w:lineRule="auto"/>
        <w:ind w:firstLine="720"/>
        <w:rPr>
          <w:color w:val="0E101A"/>
        </w:rPr>
      </w:pPr>
      <w:r>
        <w:rPr>
          <w:rStyle w:val="Strong"/>
          <w:color w:val="0E101A"/>
        </w:rPr>
        <w:lastRenderedPageBreak/>
        <w:t xml:space="preserve">4.4 </w:t>
      </w:r>
      <w:r w:rsidRPr="00D95CA6">
        <w:rPr>
          <w:rStyle w:val="Strong"/>
          <w:color w:val="0E101A"/>
        </w:rPr>
        <w:t xml:space="preserve">Reconstructing and </w:t>
      </w:r>
      <w:proofErr w:type="spellStart"/>
      <w:r w:rsidRPr="00D95CA6">
        <w:rPr>
          <w:rStyle w:val="Strong"/>
          <w:color w:val="0E101A"/>
        </w:rPr>
        <w:t>modeling</w:t>
      </w:r>
      <w:proofErr w:type="spellEnd"/>
      <w:r w:rsidRPr="00D95CA6">
        <w:rPr>
          <w:rStyle w:val="Strong"/>
          <w:color w:val="0E101A"/>
        </w:rPr>
        <w:t xml:space="preserve"> human metabolism</w:t>
      </w:r>
    </w:p>
    <w:p w14:paraId="302C39AA" w14:textId="77777777" w:rsidR="00D95CA6" w:rsidRPr="00D95CA6" w:rsidRDefault="00D95CA6" w:rsidP="00D95CA6">
      <w:pPr>
        <w:pStyle w:val="NormalWeb"/>
        <w:spacing w:before="0" w:beforeAutospacing="0" w:after="0" w:afterAutospacing="0" w:line="480" w:lineRule="auto"/>
        <w:ind w:firstLine="720"/>
        <w:rPr>
          <w:color w:val="0E101A"/>
        </w:rPr>
      </w:pPr>
      <w:r w:rsidRPr="00D95CA6">
        <w:rPr>
          <w:color w:val="0E101A"/>
        </w:rPr>
        <w:t>The biochemical reactions of the human body are numerous and can be transformed into computer-readable forms that have the biochemical information connected to genes, especially for proteins that make up enzymes. Human metabolism has a core central energy metabolism that happens in the brain and involves multiple steps that lead to the production of ATP. </w:t>
      </w:r>
    </w:p>
    <w:p w14:paraId="2BACE9E1" w14:textId="3A066405" w:rsidR="00D95CA6" w:rsidRPr="00D95CA6" w:rsidRDefault="00D95CA6" w:rsidP="00D95CA6">
      <w:pPr>
        <w:pStyle w:val="NormalWeb"/>
        <w:spacing w:before="0" w:beforeAutospacing="0" w:after="0" w:afterAutospacing="0" w:line="480" w:lineRule="auto"/>
        <w:ind w:firstLine="720"/>
        <w:rPr>
          <w:color w:val="0E101A"/>
        </w:rPr>
      </w:pPr>
      <w:r>
        <w:rPr>
          <w:rStyle w:val="Strong"/>
          <w:color w:val="0E101A"/>
        </w:rPr>
        <w:t xml:space="preserve">4.5 </w:t>
      </w:r>
      <w:r w:rsidRPr="00D95CA6">
        <w:rPr>
          <w:rStyle w:val="Strong"/>
          <w:color w:val="0E101A"/>
        </w:rPr>
        <w:t xml:space="preserve">Mitochondrial degradation and </w:t>
      </w:r>
      <w:proofErr w:type="spellStart"/>
      <w:r w:rsidRPr="00D95CA6">
        <w:rPr>
          <w:rStyle w:val="Strong"/>
          <w:color w:val="0E101A"/>
        </w:rPr>
        <w:t>hemodynamics</w:t>
      </w:r>
      <w:proofErr w:type="spellEnd"/>
    </w:p>
    <w:p w14:paraId="23951C48" w14:textId="77777777" w:rsidR="00D95CA6" w:rsidRPr="00D95CA6" w:rsidRDefault="00D95CA6" w:rsidP="00D95CA6">
      <w:pPr>
        <w:pStyle w:val="NormalWeb"/>
        <w:spacing w:before="0" w:beforeAutospacing="0" w:after="0" w:afterAutospacing="0" w:line="480" w:lineRule="auto"/>
        <w:ind w:firstLine="720"/>
        <w:rPr>
          <w:color w:val="0E101A"/>
        </w:rPr>
      </w:pPr>
      <w:r w:rsidRPr="00D95CA6">
        <w:rPr>
          <w:color w:val="0E101A"/>
        </w:rPr>
        <w:t>The models of aging suggest that as people age, there is diminishing physical activity, mitochondrial ATP production, and a decline in the ability to respond to high demands. There is reduced efficiency of ATP formation among the elderly than young people and this implies that old age comes with a decline in the rate of replacing damaged protein. </w:t>
      </w:r>
    </w:p>
    <w:p w14:paraId="2A6AAAD5" w14:textId="31D1A3EB" w:rsidR="00D95CA6" w:rsidRPr="00D95CA6" w:rsidRDefault="00D95CA6" w:rsidP="00D95CA6">
      <w:pPr>
        <w:pStyle w:val="NormalWeb"/>
        <w:spacing w:before="0" w:beforeAutospacing="0" w:after="0" w:afterAutospacing="0" w:line="480" w:lineRule="auto"/>
        <w:ind w:firstLine="720"/>
        <w:rPr>
          <w:color w:val="0E101A"/>
        </w:rPr>
      </w:pPr>
      <w:r>
        <w:rPr>
          <w:rStyle w:val="Strong"/>
          <w:color w:val="0E101A"/>
        </w:rPr>
        <w:t xml:space="preserve">4.6 </w:t>
      </w:r>
      <w:r w:rsidRPr="00D95CA6">
        <w:rPr>
          <w:rStyle w:val="Strong"/>
          <w:color w:val="0E101A"/>
        </w:rPr>
        <w:t xml:space="preserve">Metabolism and </w:t>
      </w:r>
      <w:proofErr w:type="spellStart"/>
      <w:r w:rsidRPr="00D95CA6">
        <w:rPr>
          <w:rStyle w:val="Strong"/>
          <w:color w:val="0E101A"/>
        </w:rPr>
        <w:t>proteostasis</w:t>
      </w:r>
      <w:proofErr w:type="spellEnd"/>
    </w:p>
    <w:p w14:paraId="59287B74" w14:textId="77777777" w:rsidR="00D95CA6" w:rsidRPr="00D95CA6" w:rsidRDefault="00D95CA6" w:rsidP="00D95CA6">
      <w:pPr>
        <w:pStyle w:val="NormalWeb"/>
        <w:spacing w:before="0" w:beforeAutospacing="0" w:after="0" w:afterAutospacing="0" w:line="480" w:lineRule="auto"/>
        <w:ind w:firstLine="720"/>
        <w:rPr>
          <w:color w:val="0E101A"/>
        </w:rPr>
      </w:pPr>
      <w:r w:rsidRPr="00D95CA6">
        <w:rPr>
          <w:color w:val="0E101A"/>
        </w:rPr>
        <w:t xml:space="preserve">As people age, there are progressive changes in the proteome and this might hinder effective cell functioning, </w:t>
      </w:r>
      <w:proofErr w:type="spellStart"/>
      <w:r w:rsidRPr="00D95CA6">
        <w:rPr>
          <w:color w:val="0E101A"/>
        </w:rPr>
        <w:t>proteostasis</w:t>
      </w:r>
      <w:proofErr w:type="spellEnd"/>
      <w:r w:rsidRPr="00D95CA6">
        <w:rPr>
          <w:color w:val="0E101A"/>
        </w:rPr>
        <w:t xml:space="preserve"> is necessary for trying to restore normal metabolism (Van </w:t>
      </w:r>
      <w:proofErr w:type="spellStart"/>
      <w:r w:rsidRPr="00D95CA6">
        <w:rPr>
          <w:color w:val="0E101A"/>
        </w:rPr>
        <w:t>Beek</w:t>
      </w:r>
      <w:proofErr w:type="spellEnd"/>
      <w:r w:rsidRPr="00D95CA6">
        <w:rPr>
          <w:color w:val="0E101A"/>
        </w:rPr>
        <w:t xml:space="preserve"> et al., 2016). During aging, the ATP production is reduced by the mitochondria due to limited oxygen consumption, and this results in the dysfunction of protein molecules. </w:t>
      </w:r>
    </w:p>
    <w:p w14:paraId="0114F553" w14:textId="5A40A9B9" w:rsidR="00D95CA6" w:rsidRPr="00D95CA6" w:rsidRDefault="00D95CA6" w:rsidP="00D95CA6">
      <w:pPr>
        <w:pStyle w:val="NormalWeb"/>
        <w:spacing w:before="0" w:beforeAutospacing="0" w:after="0" w:afterAutospacing="0" w:line="480" w:lineRule="auto"/>
        <w:ind w:firstLine="720"/>
        <w:rPr>
          <w:color w:val="0E101A"/>
        </w:rPr>
      </w:pPr>
      <w:r>
        <w:rPr>
          <w:rStyle w:val="Strong"/>
          <w:color w:val="0E101A"/>
        </w:rPr>
        <w:t xml:space="preserve">4.6 </w:t>
      </w:r>
      <w:r w:rsidRPr="00D95CA6">
        <w:rPr>
          <w:rStyle w:val="Strong"/>
          <w:color w:val="0E101A"/>
        </w:rPr>
        <w:t>Chain of physiological processes for oxygen and nutrient supply</w:t>
      </w:r>
    </w:p>
    <w:p w14:paraId="1C141F03" w14:textId="77777777" w:rsidR="00D95CA6" w:rsidRPr="00D95CA6" w:rsidRDefault="00D95CA6" w:rsidP="00D95CA6">
      <w:pPr>
        <w:pStyle w:val="NormalWeb"/>
        <w:spacing w:before="0" w:beforeAutospacing="0" w:after="0" w:afterAutospacing="0" w:line="480" w:lineRule="auto"/>
        <w:ind w:firstLine="720"/>
        <w:rPr>
          <w:color w:val="0E101A"/>
        </w:rPr>
      </w:pPr>
      <w:r w:rsidRPr="00D95CA6">
        <w:rPr>
          <w:color w:val="0E101A"/>
        </w:rPr>
        <w:t>Endurance is determined by a chain of physiological processes and of all the processes, oxygen supply and uptake in the body tissues is of great significance. For the physiological processes to flow in the right manner, there is a need for progressive oxygen and nutrient supply in the body. </w:t>
      </w:r>
    </w:p>
    <w:p w14:paraId="4AF66FDC" w14:textId="6464F71D" w:rsidR="00D95CA6" w:rsidRPr="00D95CA6" w:rsidRDefault="00D95CA6" w:rsidP="00D95CA6">
      <w:pPr>
        <w:pStyle w:val="NormalWeb"/>
        <w:spacing w:before="0" w:beforeAutospacing="0" w:after="0" w:afterAutospacing="0" w:line="480" w:lineRule="auto"/>
        <w:ind w:firstLine="720"/>
        <w:rPr>
          <w:color w:val="0E101A"/>
        </w:rPr>
      </w:pPr>
      <w:r>
        <w:rPr>
          <w:rStyle w:val="Strong"/>
          <w:color w:val="0E101A"/>
        </w:rPr>
        <w:t xml:space="preserve">4.7 </w:t>
      </w:r>
      <w:r w:rsidRPr="00D95CA6">
        <w:rPr>
          <w:rStyle w:val="Strong"/>
          <w:color w:val="0E101A"/>
        </w:rPr>
        <w:t>Multiscale homeostasis</w:t>
      </w:r>
    </w:p>
    <w:p w14:paraId="6B2E31FC" w14:textId="61AFE428" w:rsidR="00D95CA6" w:rsidRPr="00D95CA6" w:rsidRDefault="00D95CA6" w:rsidP="00D95CA6">
      <w:pPr>
        <w:pStyle w:val="NormalWeb"/>
        <w:spacing w:before="0" w:beforeAutospacing="0" w:after="0" w:afterAutospacing="0" w:line="480" w:lineRule="auto"/>
        <w:ind w:firstLine="720"/>
        <w:rPr>
          <w:color w:val="0E101A"/>
        </w:rPr>
      </w:pPr>
      <w:r w:rsidRPr="00D95CA6">
        <w:rPr>
          <w:color w:val="0E101A"/>
        </w:rPr>
        <w:t xml:space="preserve">Multiscale homeostasis happens in the body and this involves a couple of complex </w:t>
      </w:r>
      <w:r w:rsidR="00C75DA1" w:rsidRPr="00D95CA6">
        <w:rPr>
          <w:color w:val="0E101A"/>
        </w:rPr>
        <w:t>signalling</w:t>
      </w:r>
      <w:r w:rsidRPr="00D95CA6">
        <w:rPr>
          <w:color w:val="0E101A"/>
        </w:rPr>
        <w:t xml:space="preserve"> systems which operate between and within the cell. Many intersecting processes </w:t>
      </w:r>
      <w:r w:rsidRPr="00D95CA6">
        <w:rPr>
          <w:color w:val="0E101A"/>
        </w:rPr>
        <w:lastRenderedPageBreak/>
        <w:t>play a role in aging and there is no single process that has more control of aging and thus it involves the coordination of the processes. </w:t>
      </w:r>
    </w:p>
    <w:p w14:paraId="664077A5" w14:textId="228EC303" w:rsidR="00D95CA6" w:rsidRPr="00D95CA6" w:rsidRDefault="00D95CA6" w:rsidP="00D95CA6">
      <w:pPr>
        <w:pStyle w:val="NormalWeb"/>
        <w:spacing w:before="0" w:beforeAutospacing="0" w:after="0" w:afterAutospacing="0" w:line="480" w:lineRule="auto"/>
        <w:ind w:firstLine="720"/>
        <w:jc w:val="center"/>
        <w:rPr>
          <w:color w:val="0E101A"/>
        </w:rPr>
      </w:pPr>
      <w:r>
        <w:rPr>
          <w:rStyle w:val="Strong"/>
          <w:color w:val="0E101A"/>
        </w:rPr>
        <w:t xml:space="preserve">5.0 </w:t>
      </w:r>
      <w:r w:rsidRPr="00D95CA6">
        <w:rPr>
          <w:rStyle w:val="Strong"/>
          <w:color w:val="0E101A"/>
        </w:rPr>
        <w:t>Possible Contributions to the Quantitative Human Physiome: Endurance and Metabolism During Ageing</w:t>
      </w:r>
    </w:p>
    <w:p w14:paraId="523AF2BF" w14:textId="77777777" w:rsidR="00D95CA6" w:rsidRPr="00D95CA6" w:rsidRDefault="00D95CA6" w:rsidP="00D95CA6">
      <w:pPr>
        <w:pStyle w:val="NormalWeb"/>
        <w:spacing w:before="0" w:beforeAutospacing="0" w:after="0" w:afterAutospacing="0" w:line="480" w:lineRule="auto"/>
        <w:ind w:firstLine="720"/>
        <w:rPr>
          <w:color w:val="0E101A"/>
        </w:rPr>
      </w:pPr>
      <w:r w:rsidRPr="00D95CA6">
        <w:rPr>
          <w:color w:val="0E101A"/>
        </w:rPr>
        <w:t xml:space="preserve">Endurance and metabolisms during aging have necessitated the need for exercise among people and this will lead to the use of </w:t>
      </w:r>
      <w:proofErr w:type="spellStart"/>
      <w:r w:rsidRPr="00D95CA6">
        <w:rPr>
          <w:color w:val="0E101A"/>
        </w:rPr>
        <w:t>physiome</w:t>
      </w:r>
      <w:proofErr w:type="spellEnd"/>
      <w:r w:rsidRPr="00D95CA6">
        <w:rPr>
          <w:color w:val="0E101A"/>
        </w:rPr>
        <w:t xml:space="preserve"> approaches to study human health. As well, there are a couple of questions asked regarding aging and thus </w:t>
      </w:r>
      <w:proofErr w:type="spellStart"/>
      <w:r w:rsidRPr="00D95CA6">
        <w:rPr>
          <w:color w:val="0E101A"/>
        </w:rPr>
        <w:t>physiome</w:t>
      </w:r>
      <w:proofErr w:type="spellEnd"/>
      <w:r w:rsidRPr="00D95CA6">
        <w:rPr>
          <w:color w:val="0E101A"/>
        </w:rPr>
        <w:t xml:space="preserve"> research is needed to quantify the flow of metabolites in the human systems (Van </w:t>
      </w:r>
      <w:proofErr w:type="spellStart"/>
      <w:r w:rsidRPr="00D95CA6">
        <w:rPr>
          <w:color w:val="0E101A"/>
        </w:rPr>
        <w:t>Beek</w:t>
      </w:r>
      <w:proofErr w:type="spellEnd"/>
      <w:r w:rsidRPr="00D95CA6">
        <w:rPr>
          <w:color w:val="0E101A"/>
        </w:rPr>
        <w:t xml:space="preserve"> et al., 2016). The NMR spectroscopy is a good example of technology applicable in quantifying many metabolites levels in blood and tissue. </w:t>
      </w:r>
    </w:p>
    <w:p w14:paraId="3A7F6241" w14:textId="3E7E965D" w:rsidR="00D95CA6" w:rsidRPr="00D95CA6" w:rsidRDefault="00D95CA6" w:rsidP="00D95CA6">
      <w:pPr>
        <w:pStyle w:val="NormalWeb"/>
        <w:spacing w:before="0" w:beforeAutospacing="0" w:after="0" w:afterAutospacing="0" w:line="480" w:lineRule="auto"/>
        <w:ind w:firstLine="720"/>
        <w:rPr>
          <w:color w:val="0E101A"/>
        </w:rPr>
      </w:pPr>
      <w:r>
        <w:rPr>
          <w:rStyle w:val="Strong"/>
          <w:color w:val="0E101A"/>
        </w:rPr>
        <w:t xml:space="preserve">5.1 </w:t>
      </w:r>
      <w:r w:rsidRPr="00D95CA6">
        <w:rPr>
          <w:rStyle w:val="Strong"/>
          <w:color w:val="0E101A"/>
        </w:rPr>
        <w:t>Hypothetical scenario</w:t>
      </w:r>
    </w:p>
    <w:p w14:paraId="43E91B6C" w14:textId="77777777" w:rsidR="00D95CA6" w:rsidRPr="00D95CA6" w:rsidRDefault="00D95CA6" w:rsidP="00D95CA6">
      <w:pPr>
        <w:pStyle w:val="NormalWeb"/>
        <w:spacing w:before="0" w:beforeAutospacing="0" w:after="0" w:afterAutospacing="0" w:line="480" w:lineRule="auto"/>
        <w:ind w:firstLine="720"/>
        <w:rPr>
          <w:b/>
          <w:bCs/>
          <w:color w:val="0E101A"/>
        </w:rPr>
      </w:pPr>
      <w:r w:rsidRPr="00D95CA6">
        <w:rPr>
          <w:rStyle w:val="Strong"/>
          <w:b w:val="0"/>
          <w:bCs w:val="0"/>
          <w:color w:val="0E101A"/>
        </w:rPr>
        <w:t>Analysis of the aging process is necessary for helping a researcher focus on understanding human development and metabolism. Spindler formulated a hypothesis that caloric restriction enhances and maintains protein turnover and renewal which leads to a decline in aging and so other hypotheses can be developed based on the metabolism of the aging.   </w:t>
      </w:r>
    </w:p>
    <w:p w14:paraId="60CDE6D5" w14:textId="0957F6D6" w:rsidR="00D95CA6" w:rsidRPr="00D95CA6" w:rsidRDefault="00D95CA6" w:rsidP="00D95CA6">
      <w:pPr>
        <w:pStyle w:val="NormalWeb"/>
        <w:spacing w:before="0" w:beforeAutospacing="0" w:after="0" w:afterAutospacing="0" w:line="480" w:lineRule="auto"/>
        <w:jc w:val="center"/>
        <w:rPr>
          <w:color w:val="0E101A"/>
        </w:rPr>
      </w:pPr>
      <w:r>
        <w:rPr>
          <w:rStyle w:val="Strong"/>
          <w:color w:val="0E101A"/>
        </w:rPr>
        <w:t xml:space="preserve">6.0 </w:t>
      </w:r>
      <w:r w:rsidRPr="00D95CA6">
        <w:rPr>
          <w:rStyle w:val="Strong"/>
          <w:color w:val="0E101A"/>
        </w:rPr>
        <w:t>Personal Reaction to the Article</w:t>
      </w:r>
    </w:p>
    <w:p w14:paraId="561D6919" w14:textId="61BEA242" w:rsidR="00D95CA6" w:rsidRPr="00D95CA6" w:rsidRDefault="00D95CA6" w:rsidP="00D95CA6">
      <w:pPr>
        <w:pStyle w:val="NormalWeb"/>
        <w:spacing w:before="0" w:beforeAutospacing="0" w:after="0" w:afterAutospacing="0" w:line="480" w:lineRule="auto"/>
        <w:ind w:firstLine="720"/>
        <w:rPr>
          <w:color w:val="0E101A"/>
        </w:rPr>
      </w:pPr>
      <w:r w:rsidRPr="00D95CA6">
        <w:rPr>
          <w:color w:val="0E101A"/>
        </w:rPr>
        <w:t xml:space="preserve">The article contains critical information regarding aging and metabolism. For the researchers to compose such an informative article, comprehensive research was needed. Aging comes with a couple of problems including increased susceptibility to infections. There are ways of lowering the healthcare effects of aging including physical exercise that increases the maximum oxygen intake. Homeostasis is a critical process that maintains a balance between the internal environment of living organisms and this promotes survival. Without the elimination of waste products and regulation of the internal body environment then a person cannot survive. Mitochondria are essential in the provision of ATP. With ATP, </w:t>
      </w:r>
      <w:r w:rsidRPr="00D95CA6">
        <w:rPr>
          <w:color w:val="0E101A"/>
        </w:rPr>
        <w:lastRenderedPageBreak/>
        <w:t xml:space="preserve">body processes can run in a usual manner. I think further research is needed to fill the gap on Quantitative Human Physiome approaches and how they can be coordinated to regulate the metabolism of aging. The article opened </w:t>
      </w:r>
      <w:r w:rsidR="00C75DA1">
        <w:rPr>
          <w:color w:val="0E101A"/>
        </w:rPr>
        <w:t>m</w:t>
      </w:r>
      <w:r w:rsidRPr="00D95CA6">
        <w:rPr>
          <w:color w:val="0E101A"/>
        </w:rPr>
        <w:t>y understanding the reasons for aging. As well, I realized that leading a sedentary lifestyle has a negative effect on homeostasis and general body activity, thus can lead to illnesses. </w:t>
      </w:r>
    </w:p>
    <w:p w14:paraId="6F509801" w14:textId="77777777" w:rsidR="00D95CA6" w:rsidRDefault="00D95CA6" w:rsidP="00D95CA6">
      <w:pPr>
        <w:spacing w:line="480" w:lineRule="auto"/>
        <w:jc w:val="center"/>
        <w:rPr>
          <w:rFonts w:ascii="Times New Roman" w:hAnsi="Times New Roman" w:cs="Times New Roman"/>
          <w:b/>
          <w:bCs/>
          <w:sz w:val="24"/>
          <w:szCs w:val="24"/>
          <w:lang w:val="en-US"/>
        </w:rPr>
      </w:pPr>
    </w:p>
    <w:p w14:paraId="31BC0A76" w14:textId="77777777" w:rsidR="00D95CA6" w:rsidRDefault="00D95CA6" w:rsidP="00D95CA6">
      <w:pPr>
        <w:spacing w:line="480" w:lineRule="auto"/>
        <w:jc w:val="center"/>
        <w:rPr>
          <w:rFonts w:ascii="Times New Roman" w:hAnsi="Times New Roman" w:cs="Times New Roman"/>
          <w:b/>
          <w:bCs/>
          <w:sz w:val="24"/>
          <w:szCs w:val="24"/>
          <w:lang w:val="en-US"/>
        </w:rPr>
      </w:pPr>
    </w:p>
    <w:p w14:paraId="50368FCE" w14:textId="77777777" w:rsidR="00D95CA6" w:rsidRDefault="00D95CA6" w:rsidP="00D95CA6">
      <w:pPr>
        <w:spacing w:line="480" w:lineRule="auto"/>
        <w:jc w:val="center"/>
        <w:rPr>
          <w:rFonts w:ascii="Times New Roman" w:hAnsi="Times New Roman" w:cs="Times New Roman"/>
          <w:b/>
          <w:bCs/>
          <w:sz w:val="24"/>
          <w:szCs w:val="24"/>
          <w:lang w:val="en-US"/>
        </w:rPr>
      </w:pPr>
    </w:p>
    <w:p w14:paraId="6996EAF8" w14:textId="77777777" w:rsidR="00D95CA6" w:rsidRDefault="00D95CA6" w:rsidP="00D95CA6">
      <w:pPr>
        <w:spacing w:line="480" w:lineRule="auto"/>
        <w:jc w:val="center"/>
        <w:rPr>
          <w:rFonts w:ascii="Times New Roman" w:hAnsi="Times New Roman" w:cs="Times New Roman"/>
          <w:b/>
          <w:bCs/>
          <w:sz w:val="24"/>
          <w:szCs w:val="24"/>
          <w:lang w:val="en-US"/>
        </w:rPr>
      </w:pPr>
    </w:p>
    <w:p w14:paraId="51F928E4" w14:textId="77777777" w:rsidR="00D95CA6" w:rsidRDefault="00D95CA6" w:rsidP="00D95CA6">
      <w:pPr>
        <w:spacing w:line="480" w:lineRule="auto"/>
        <w:jc w:val="center"/>
        <w:rPr>
          <w:rFonts w:ascii="Times New Roman" w:hAnsi="Times New Roman" w:cs="Times New Roman"/>
          <w:b/>
          <w:bCs/>
          <w:sz w:val="24"/>
          <w:szCs w:val="24"/>
          <w:lang w:val="en-US"/>
        </w:rPr>
      </w:pPr>
    </w:p>
    <w:p w14:paraId="1E03C1E6" w14:textId="77777777" w:rsidR="00D95CA6" w:rsidRDefault="00D95CA6" w:rsidP="00D95CA6">
      <w:pPr>
        <w:spacing w:line="480" w:lineRule="auto"/>
        <w:jc w:val="center"/>
        <w:rPr>
          <w:rFonts w:ascii="Times New Roman" w:hAnsi="Times New Roman" w:cs="Times New Roman"/>
          <w:b/>
          <w:bCs/>
          <w:sz w:val="24"/>
          <w:szCs w:val="24"/>
          <w:lang w:val="en-US"/>
        </w:rPr>
      </w:pPr>
    </w:p>
    <w:p w14:paraId="519D6598" w14:textId="77777777" w:rsidR="00D95CA6" w:rsidRDefault="00D95CA6" w:rsidP="00D95CA6">
      <w:pPr>
        <w:spacing w:line="480" w:lineRule="auto"/>
        <w:jc w:val="center"/>
        <w:rPr>
          <w:rFonts w:ascii="Times New Roman" w:hAnsi="Times New Roman" w:cs="Times New Roman"/>
          <w:b/>
          <w:bCs/>
          <w:sz w:val="24"/>
          <w:szCs w:val="24"/>
          <w:lang w:val="en-US"/>
        </w:rPr>
      </w:pPr>
    </w:p>
    <w:p w14:paraId="651FCEB4" w14:textId="77777777" w:rsidR="00D95CA6" w:rsidRDefault="00D95CA6" w:rsidP="00D95CA6">
      <w:pPr>
        <w:spacing w:line="480" w:lineRule="auto"/>
        <w:jc w:val="center"/>
        <w:rPr>
          <w:rFonts w:ascii="Times New Roman" w:hAnsi="Times New Roman" w:cs="Times New Roman"/>
          <w:b/>
          <w:bCs/>
          <w:sz w:val="24"/>
          <w:szCs w:val="24"/>
          <w:lang w:val="en-US"/>
        </w:rPr>
      </w:pPr>
    </w:p>
    <w:p w14:paraId="78D0A15B" w14:textId="77777777" w:rsidR="00D95CA6" w:rsidRDefault="00D95CA6" w:rsidP="00D95CA6">
      <w:pPr>
        <w:spacing w:line="480" w:lineRule="auto"/>
        <w:jc w:val="center"/>
        <w:rPr>
          <w:rFonts w:ascii="Times New Roman" w:hAnsi="Times New Roman" w:cs="Times New Roman"/>
          <w:b/>
          <w:bCs/>
          <w:sz w:val="24"/>
          <w:szCs w:val="24"/>
          <w:lang w:val="en-US"/>
        </w:rPr>
      </w:pPr>
    </w:p>
    <w:p w14:paraId="689907FC" w14:textId="77777777" w:rsidR="00D95CA6" w:rsidRDefault="00D95CA6" w:rsidP="00D95CA6">
      <w:pPr>
        <w:spacing w:line="480" w:lineRule="auto"/>
        <w:jc w:val="center"/>
        <w:rPr>
          <w:rFonts w:ascii="Times New Roman" w:hAnsi="Times New Roman" w:cs="Times New Roman"/>
          <w:b/>
          <w:bCs/>
          <w:sz w:val="24"/>
          <w:szCs w:val="24"/>
          <w:lang w:val="en-US"/>
        </w:rPr>
      </w:pPr>
    </w:p>
    <w:p w14:paraId="536EAC04" w14:textId="77777777" w:rsidR="00D95CA6" w:rsidRDefault="00D95CA6" w:rsidP="00D95CA6">
      <w:pPr>
        <w:spacing w:line="480" w:lineRule="auto"/>
        <w:jc w:val="center"/>
        <w:rPr>
          <w:rFonts w:ascii="Times New Roman" w:hAnsi="Times New Roman" w:cs="Times New Roman"/>
          <w:b/>
          <w:bCs/>
          <w:sz w:val="24"/>
          <w:szCs w:val="24"/>
          <w:lang w:val="en-US"/>
        </w:rPr>
      </w:pPr>
    </w:p>
    <w:p w14:paraId="78D12335" w14:textId="77777777" w:rsidR="00D95CA6" w:rsidRDefault="00D95CA6" w:rsidP="00D95CA6">
      <w:pPr>
        <w:spacing w:line="480" w:lineRule="auto"/>
        <w:jc w:val="center"/>
        <w:rPr>
          <w:rFonts w:ascii="Times New Roman" w:hAnsi="Times New Roman" w:cs="Times New Roman"/>
          <w:b/>
          <w:bCs/>
          <w:sz w:val="24"/>
          <w:szCs w:val="24"/>
          <w:lang w:val="en-US"/>
        </w:rPr>
      </w:pPr>
    </w:p>
    <w:p w14:paraId="6DE75E1C" w14:textId="77777777" w:rsidR="00D95CA6" w:rsidRDefault="00D95CA6" w:rsidP="00D95CA6">
      <w:pPr>
        <w:spacing w:line="480" w:lineRule="auto"/>
        <w:jc w:val="center"/>
        <w:rPr>
          <w:rFonts w:ascii="Times New Roman" w:hAnsi="Times New Roman" w:cs="Times New Roman"/>
          <w:b/>
          <w:bCs/>
          <w:sz w:val="24"/>
          <w:szCs w:val="24"/>
          <w:lang w:val="en-US"/>
        </w:rPr>
      </w:pPr>
    </w:p>
    <w:p w14:paraId="394B5E6A" w14:textId="77777777" w:rsidR="00D95CA6" w:rsidRDefault="00D95CA6" w:rsidP="00D95CA6">
      <w:pPr>
        <w:spacing w:line="480" w:lineRule="auto"/>
        <w:jc w:val="center"/>
        <w:rPr>
          <w:rFonts w:ascii="Times New Roman" w:hAnsi="Times New Roman" w:cs="Times New Roman"/>
          <w:b/>
          <w:bCs/>
          <w:sz w:val="24"/>
          <w:szCs w:val="24"/>
          <w:lang w:val="en-US"/>
        </w:rPr>
      </w:pPr>
    </w:p>
    <w:p w14:paraId="7B69DD79" w14:textId="77777777" w:rsidR="00D95CA6" w:rsidRDefault="00D95CA6" w:rsidP="00D95CA6">
      <w:pPr>
        <w:spacing w:line="480" w:lineRule="auto"/>
        <w:jc w:val="center"/>
        <w:rPr>
          <w:rFonts w:ascii="Times New Roman" w:hAnsi="Times New Roman" w:cs="Times New Roman"/>
          <w:b/>
          <w:bCs/>
          <w:sz w:val="24"/>
          <w:szCs w:val="24"/>
          <w:lang w:val="en-US"/>
        </w:rPr>
      </w:pPr>
    </w:p>
    <w:p w14:paraId="07062670" w14:textId="77777777" w:rsidR="00D95CA6" w:rsidRDefault="00D95CA6" w:rsidP="00D95CA6">
      <w:pPr>
        <w:spacing w:line="480" w:lineRule="auto"/>
        <w:jc w:val="center"/>
        <w:rPr>
          <w:rFonts w:ascii="Times New Roman" w:hAnsi="Times New Roman" w:cs="Times New Roman"/>
          <w:b/>
          <w:bCs/>
          <w:sz w:val="24"/>
          <w:szCs w:val="24"/>
          <w:lang w:val="en-US"/>
        </w:rPr>
      </w:pPr>
    </w:p>
    <w:p w14:paraId="641B7C16" w14:textId="276273EE" w:rsidR="00EF02C1" w:rsidRPr="00D95CA6" w:rsidRDefault="00EF02C1" w:rsidP="00D95CA6">
      <w:pPr>
        <w:spacing w:line="480" w:lineRule="auto"/>
        <w:jc w:val="center"/>
        <w:rPr>
          <w:rFonts w:ascii="Times New Roman" w:hAnsi="Times New Roman" w:cs="Times New Roman"/>
          <w:b/>
          <w:bCs/>
          <w:sz w:val="24"/>
          <w:szCs w:val="24"/>
          <w:lang w:val="en-US"/>
        </w:rPr>
      </w:pPr>
      <w:r w:rsidRPr="00D95CA6">
        <w:rPr>
          <w:rFonts w:ascii="Times New Roman" w:hAnsi="Times New Roman" w:cs="Times New Roman"/>
          <w:b/>
          <w:bCs/>
          <w:sz w:val="24"/>
          <w:szCs w:val="24"/>
          <w:lang w:val="en-US"/>
        </w:rPr>
        <w:lastRenderedPageBreak/>
        <w:t>Reference</w:t>
      </w:r>
    </w:p>
    <w:p w14:paraId="07D37DA9" w14:textId="3F7D0320" w:rsidR="00EF02C1" w:rsidRPr="00D95CA6" w:rsidRDefault="00D95CA6" w:rsidP="00D95CA6">
      <w:pPr>
        <w:spacing w:line="480" w:lineRule="auto"/>
        <w:ind w:left="720" w:hanging="720"/>
        <w:rPr>
          <w:rFonts w:ascii="Times New Roman" w:hAnsi="Times New Roman" w:cs="Times New Roman"/>
          <w:sz w:val="24"/>
          <w:szCs w:val="24"/>
          <w:lang w:val="en-US"/>
        </w:rPr>
      </w:pPr>
      <w:r>
        <w:rPr>
          <w:rFonts w:ascii="Times New Roman" w:hAnsi="Times New Roman" w:cs="Times New Roman"/>
          <w:color w:val="222222"/>
          <w:sz w:val="24"/>
          <w:szCs w:val="24"/>
          <w:shd w:val="clear" w:color="auto" w:fill="FFFFFF"/>
        </w:rPr>
        <w:t>V</w:t>
      </w:r>
      <w:r w:rsidR="002C61D2" w:rsidRPr="00D95CA6">
        <w:rPr>
          <w:rFonts w:ascii="Times New Roman" w:hAnsi="Times New Roman" w:cs="Times New Roman"/>
          <w:color w:val="222222"/>
          <w:sz w:val="24"/>
          <w:szCs w:val="24"/>
          <w:shd w:val="clear" w:color="auto" w:fill="FFFFFF"/>
        </w:rPr>
        <w:t xml:space="preserve">an </w:t>
      </w:r>
      <w:proofErr w:type="spellStart"/>
      <w:r w:rsidR="002C61D2" w:rsidRPr="00D95CA6">
        <w:rPr>
          <w:rFonts w:ascii="Times New Roman" w:hAnsi="Times New Roman" w:cs="Times New Roman"/>
          <w:color w:val="222222"/>
          <w:sz w:val="24"/>
          <w:szCs w:val="24"/>
          <w:shd w:val="clear" w:color="auto" w:fill="FFFFFF"/>
        </w:rPr>
        <w:t>Beek</w:t>
      </w:r>
      <w:proofErr w:type="spellEnd"/>
      <w:r w:rsidR="002C61D2" w:rsidRPr="00D95CA6">
        <w:rPr>
          <w:rFonts w:ascii="Times New Roman" w:hAnsi="Times New Roman" w:cs="Times New Roman"/>
          <w:color w:val="222222"/>
          <w:sz w:val="24"/>
          <w:szCs w:val="24"/>
          <w:shd w:val="clear" w:color="auto" w:fill="FFFFFF"/>
        </w:rPr>
        <w:t xml:space="preserve">, J. H., Kirkwood, T. B., &amp; </w:t>
      </w:r>
      <w:proofErr w:type="spellStart"/>
      <w:r w:rsidR="002C61D2" w:rsidRPr="00D95CA6">
        <w:rPr>
          <w:rFonts w:ascii="Times New Roman" w:hAnsi="Times New Roman" w:cs="Times New Roman"/>
          <w:color w:val="222222"/>
          <w:sz w:val="24"/>
          <w:szCs w:val="24"/>
          <w:shd w:val="clear" w:color="auto" w:fill="FFFFFF"/>
        </w:rPr>
        <w:t>Bassingthwaighte</w:t>
      </w:r>
      <w:proofErr w:type="spellEnd"/>
      <w:r w:rsidR="002C61D2" w:rsidRPr="00D95CA6">
        <w:rPr>
          <w:rFonts w:ascii="Times New Roman" w:hAnsi="Times New Roman" w:cs="Times New Roman"/>
          <w:color w:val="222222"/>
          <w:sz w:val="24"/>
          <w:szCs w:val="24"/>
          <w:shd w:val="clear" w:color="auto" w:fill="FFFFFF"/>
        </w:rPr>
        <w:t>, J. B. (2016). Understanding the physiology of the ageing individual: computational modelling of changes in metabolism and endurance. </w:t>
      </w:r>
      <w:r w:rsidR="002C61D2" w:rsidRPr="00D95CA6">
        <w:rPr>
          <w:rFonts w:ascii="Times New Roman" w:hAnsi="Times New Roman" w:cs="Times New Roman"/>
          <w:i/>
          <w:iCs/>
          <w:color w:val="222222"/>
          <w:sz w:val="24"/>
          <w:szCs w:val="24"/>
          <w:shd w:val="clear" w:color="auto" w:fill="FFFFFF"/>
        </w:rPr>
        <w:t>Interface Focus</w:t>
      </w:r>
      <w:r w:rsidR="002C61D2" w:rsidRPr="00D95CA6">
        <w:rPr>
          <w:rFonts w:ascii="Times New Roman" w:hAnsi="Times New Roman" w:cs="Times New Roman"/>
          <w:color w:val="222222"/>
          <w:sz w:val="24"/>
          <w:szCs w:val="24"/>
          <w:shd w:val="clear" w:color="auto" w:fill="FFFFFF"/>
        </w:rPr>
        <w:t>, </w:t>
      </w:r>
      <w:r w:rsidR="002C61D2" w:rsidRPr="00D95CA6">
        <w:rPr>
          <w:rFonts w:ascii="Times New Roman" w:hAnsi="Times New Roman" w:cs="Times New Roman"/>
          <w:i/>
          <w:iCs/>
          <w:color w:val="222222"/>
          <w:sz w:val="24"/>
          <w:szCs w:val="24"/>
          <w:shd w:val="clear" w:color="auto" w:fill="FFFFFF"/>
        </w:rPr>
        <w:t>6</w:t>
      </w:r>
      <w:r w:rsidR="002C61D2" w:rsidRPr="00D95CA6">
        <w:rPr>
          <w:rFonts w:ascii="Times New Roman" w:hAnsi="Times New Roman" w:cs="Times New Roman"/>
          <w:color w:val="222222"/>
          <w:sz w:val="24"/>
          <w:szCs w:val="24"/>
          <w:shd w:val="clear" w:color="auto" w:fill="FFFFFF"/>
        </w:rPr>
        <w:t>(2), 20150079.</w:t>
      </w:r>
    </w:p>
    <w:p w14:paraId="5F79E117" w14:textId="77777777" w:rsidR="00E4255C" w:rsidRPr="00D95CA6" w:rsidRDefault="00E4255C" w:rsidP="00D95CA6">
      <w:pPr>
        <w:spacing w:line="480" w:lineRule="auto"/>
        <w:ind w:firstLine="720"/>
        <w:rPr>
          <w:rFonts w:ascii="Times New Roman" w:hAnsi="Times New Roman" w:cs="Times New Roman"/>
          <w:sz w:val="24"/>
          <w:szCs w:val="24"/>
          <w:lang w:val="en-US"/>
        </w:rPr>
      </w:pPr>
    </w:p>
    <w:p w14:paraId="5B2AB45B" w14:textId="77777777" w:rsidR="00F97483" w:rsidRPr="00D95CA6" w:rsidRDefault="00F97483" w:rsidP="00D95CA6">
      <w:pPr>
        <w:spacing w:line="480" w:lineRule="auto"/>
        <w:ind w:firstLine="720"/>
        <w:rPr>
          <w:rFonts w:ascii="Times New Roman" w:hAnsi="Times New Roman" w:cs="Times New Roman"/>
          <w:sz w:val="24"/>
          <w:szCs w:val="24"/>
          <w:lang w:val="en-US"/>
        </w:rPr>
      </w:pPr>
    </w:p>
    <w:p w14:paraId="27F8B656" w14:textId="73E7EB7A" w:rsidR="0039369E" w:rsidRPr="00D95CA6" w:rsidRDefault="0039369E" w:rsidP="00D95CA6">
      <w:pPr>
        <w:spacing w:line="480" w:lineRule="auto"/>
        <w:ind w:firstLine="720"/>
        <w:rPr>
          <w:rFonts w:ascii="Times New Roman" w:hAnsi="Times New Roman" w:cs="Times New Roman"/>
          <w:b/>
          <w:bCs/>
          <w:sz w:val="24"/>
          <w:szCs w:val="24"/>
          <w:lang w:val="en-US"/>
        </w:rPr>
      </w:pPr>
    </w:p>
    <w:p w14:paraId="2952C6F3" w14:textId="77777777" w:rsidR="0039369E" w:rsidRPr="00D95CA6" w:rsidRDefault="0039369E" w:rsidP="00D95CA6">
      <w:pPr>
        <w:spacing w:line="480" w:lineRule="auto"/>
        <w:ind w:firstLine="720"/>
        <w:rPr>
          <w:rFonts w:ascii="Times New Roman" w:hAnsi="Times New Roman" w:cs="Times New Roman"/>
          <w:b/>
          <w:bCs/>
          <w:sz w:val="24"/>
          <w:szCs w:val="24"/>
          <w:lang w:val="en-US"/>
        </w:rPr>
      </w:pPr>
    </w:p>
    <w:p w14:paraId="77E91B4C" w14:textId="77777777" w:rsidR="00A92A27" w:rsidRPr="00D95CA6" w:rsidRDefault="00A92A27" w:rsidP="00D95CA6">
      <w:pPr>
        <w:spacing w:line="480" w:lineRule="auto"/>
        <w:ind w:firstLine="720"/>
        <w:rPr>
          <w:rFonts w:ascii="Times New Roman" w:hAnsi="Times New Roman" w:cs="Times New Roman"/>
          <w:sz w:val="24"/>
          <w:szCs w:val="24"/>
          <w:lang w:val="en-US"/>
        </w:rPr>
      </w:pPr>
    </w:p>
    <w:p w14:paraId="6FFEE759" w14:textId="77777777" w:rsidR="002A566D" w:rsidRPr="00D95CA6" w:rsidRDefault="002A566D" w:rsidP="00D95CA6">
      <w:pPr>
        <w:spacing w:line="480" w:lineRule="auto"/>
        <w:ind w:firstLine="720"/>
        <w:rPr>
          <w:rFonts w:ascii="Times New Roman" w:hAnsi="Times New Roman" w:cs="Times New Roman"/>
          <w:b/>
          <w:bCs/>
          <w:sz w:val="24"/>
          <w:szCs w:val="24"/>
          <w:lang w:val="en-US"/>
        </w:rPr>
      </w:pPr>
    </w:p>
    <w:p w14:paraId="73D24B2B" w14:textId="77777777" w:rsidR="002A566D" w:rsidRPr="00D95CA6" w:rsidRDefault="002A566D" w:rsidP="00D95CA6">
      <w:pPr>
        <w:spacing w:line="480" w:lineRule="auto"/>
        <w:ind w:firstLine="720"/>
        <w:rPr>
          <w:rFonts w:ascii="Times New Roman" w:hAnsi="Times New Roman" w:cs="Times New Roman"/>
          <w:sz w:val="24"/>
          <w:szCs w:val="24"/>
          <w:lang w:val="en-US"/>
        </w:rPr>
      </w:pPr>
    </w:p>
    <w:p w14:paraId="101F147E" w14:textId="77777777" w:rsidR="00E06C34" w:rsidRPr="00D95CA6" w:rsidRDefault="00E06C34" w:rsidP="00D95CA6">
      <w:pPr>
        <w:spacing w:line="480" w:lineRule="auto"/>
        <w:ind w:firstLine="720"/>
        <w:rPr>
          <w:rFonts w:ascii="Times New Roman" w:hAnsi="Times New Roman" w:cs="Times New Roman"/>
          <w:sz w:val="24"/>
          <w:szCs w:val="24"/>
          <w:lang w:val="en-US"/>
        </w:rPr>
      </w:pPr>
    </w:p>
    <w:p w14:paraId="5BC1F2FF" w14:textId="77777777" w:rsidR="004D0E82" w:rsidRPr="00D95CA6" w:rsidRDefault="004D0E82" w:rsidP="00D95CA6">
      <w:pPr>
        <w:spacing w:line="480" w:lineRule="auto"/>
        <w:ind w:firstLine="720"/>
        <w:rPr>
          <w:rFonts w:ascii="Times New Roman" w:hAnsi="Times New Roman" w:cs="Times New Roman"/>
          <w:sz w:val="24"/>
          <w:szCs w:val="24"/>
          <w:lang w:val="en-US"/>
        </w:rPr>
      </w:pPr>
      <w:bookmarkStart w:id="0" w:name="_GoBack"/>
      <w:bookmarkEnd w:id="0"/>
    </w:p>
    <w:sectPr w:rsidR="004D0E82" w:rsidRPr="00D95CA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476AA" w14:textId="77777777" w:rsidR="00B60CD5" w:rsidRDefault="00B60CD5" w:rsidP="007810A5">
      <w:pPr>
        <w:spacing w:after="0" w:line="240" w:lineRule="auto"/>
      </w:pPr>
      <w:r>
        <w:separator/>
      </w:r>
    </w:p>
  </w:endnote>
  <w:endnote w:type="continuationSeparator" w:id="0">
    <w:p w14:paraId="66E66B5A" w14:textId="77777777" w:rsidR="00B60CD5" w:rsidRDefault="00B60CD5" w:rsidP="00781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2009D" w14:textId="77777777" w:rsidR="00B60CD5" w:rsidRDefault="00B60CD5" w:rsidP="007810A5">
      <w:pPr>
        <w:spacing w:after="0" w:line="240" w:lineRule="auto"/>
      </w:pPr>
      <w:r>
        <w:separator/>
      </w:r>
    </w:p>
  </w:footnote>
  <w:footnote w:type="continuationSeparator" w:id="0">
    <w:p w14:paraId="767D7083" w14:textId="77777777" w:rsidR="00B60CD5" w:rsidRDefault="00B60CD5" w:rsidP="00781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83047961"/>
      <w:docPartObj>
        <w:docPartGallery w:val="Page Numbers (Top of Page)"/>
        <w:docPartUnique/>
      </w:docPartObj>
    </w:sdtPr>
    <w:sdtEndPr>
      <w:rPr>
        <w:noProof/>
      </w:rPr>
    </w:sdtEndPr>
    <w:sdtContent>
      <w:p w14:paraId="64A50491" w14:textId="70D8A2D8" w:rsidR="00444B88" w:rsidRPr="007810A5" w:rsidRDefault="00444B88">
        <w:pPr>
          <w:pStyle w:val="Header"/>
          <w:jc w:val="right"/>
          <w:rPr>
            <w:rFonts w:ascii="Times New Roman" w:hAnsi="Times New Roman" w:cs="Times New Roman"/>
            <w:sz w:val="24"/>
            <w:szCs w:val="24"/>
          </w:rPr>
        </w:pPr>
        <w:r w:rsidRPr="007810A5">
          <w:rPr>
            <w:rFonts w:ascii="Times New Roman" w:hAnsi="Times New Roman" w:cs="Times New Roman"/>
            <w:sz w:val="24"/>
            <w:szCs w:val="24"/>
          </w:rPr>
          <w:fldChar w:fldCharType="begin"/>
        </w:r>
        <w:r w:rsidRPr="007810A5">
          <w:rPr>
            <w:rFonts w:ascii="Times New Roman" w:hAnsi="Times New Roman" w:cs="Times New Roman"/>
            <w:sz w:val="24"/>
            <w:szCs w:val="24"/>
          </w:rPr>
          <w:instrText xml:space="preserve"> PAGE   \* MERGEFORMAT </w:instrText>
        </w:r>
        <w:r w:rsidRPr="007810A5">
          <w:rPr>
            <w:rFonts w:ascii="Times New Roman" w:hAnsi="Times New Roman" w:cs="Times New Roman"/>
            <w:sz w:val="24"/>
            <w:szCs w:val="24"/>
          </w:rPr>
          <w:fldChar w:fldCharType="separate"/>
        </w:r>
        <w:r w:rsidR="00B00650">
          <w:rPr>
            <w:rFonts w:ascii="Times New Roman" w:hAnsi="Times New Roman" w:cs="Times New Roman"/>
            <w:noProof/>
            <w:sz w:val="24"/>
            <w:szCs w:val="24"/>
          </w:rPr>
          <w:t>7</w:t>
        </w:r>
        <w:r w:rsidRPr="007810A5">
          <w:rPr>
            <w:rFonts w:ascii="Times New Roman" w:hAnsi="Times New Roman" w:cs="Times New Roman"/>
            <w:noProof/>
            <w:sz w:val="24"/>
            <w:szCs w:val="24"/>
          </w:rPr>
          <w:fldChar w:fldCharType="end"/>
        </w:r>
      </w:p>
    </w:sdtContent>
  </w:sdt>
  <w:p w14:paraId="0EC6A336" w14:textId="77777777" w:rsidR="00444B88" w:rsidRPr="007810A5" w:rsidRDefault="00444B8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343D5F"/>
    <w:multiLevelType w:val="hybridMultilevel"/>
    <w:tmpl w:val="101EA314"/>
    <w:lvl w:ilvl="0" w:tplc="F98ADC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6A45600"/>
    <w:multiLevelType w:val="multilevel"/>
    <w:tmpl w:val="135E5438"/>
    <w:lvl w:ilvl="0">
      <w:start w:val="1"/>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0A5"/>
    <w:rsid w:val="00007004"/>
    <w:rsid w:val="000507C4"/>
    <w:rsid w:val="000D222D"/>
    <w:rsid w:val="0014618B"/>
    <w:rsid w:val="001531A4"/>
    <w:rsid w:val="00161636"/>
    <w:rsid w:val="00244B79"/>
    <w:rsid w:val="0024651E"/>
    <w:rsid w:val="002824D1"/>
    <w:rsid w:val="002A566D"/>
    <w:rsid w:val="002B0F4C"/>
    <w:rsid w:val="002C61D2"/>
    <w:rsid w:val="00311D41"/>
    <w:rsid w:val="00392A69"/>
    <w:rsid w:val="0039369E"/>
    <w:rsid w:val="003A126A"/>
    <w:rsid w:val="003C2608"/>
    <w:rsid w:val="003C7DCF"/>
    <w:rsid w:val="003E1677"/>
    <w:rsid w:val="00444B88"/>
    <w:rsid w:val="00497F0B"/>
    <w:rsid w:val="004A543C"/>
    <w:rsid w:val="004D0E82"/>
    <w:rsid w:val="0052765E"/>
    <w:rsid w:val="00565B0A"/>
    <w:rsid w:val="0059686B"/>
    <w:rsid w:val="005A14ED"/>
    <w:rsid w:val="005F1204"/>
    <w:rsid w:val="006628CB"/>
    <w:rsid w:val="006773BF"/>
    <w:rsid w:val="006A6226"/>
    <w:rsid w:val="006C61E1"/>
    <w:rsid w:val="007810A5"/>
    <w:rsid w:val="007A15C2"/>
    <w:rsid w:val="008039A8"/>
    <w:rsid w:val="008437D4"/>
    <w:rsid w:val="00876F9B"/>
    <w:rsid w:val="00896169"/>
    <w:rsid w:val="008F69FC"/>
    <w:rsid w:val="008F6FE6"/>
    <w:rsid w:val="009513FA"/>
    <w:rsid w:val="00990888"/>
    <w:rsid w:val="009B7060"/>
    <w:rsid w:val="00A30DF0"/>
    <w:rsid w:val="00A90A14"/>
    <w:rsid w:val="00A92A27"/>
    <w:rsid w:val="00AB4B1E"/>
    <w:rsid w:val="00AB5968"/>
    <w:rsid w:val="00AD6AFD"/>
    <w:rsid w:val="00AE2266"/>
    <w:rsid w:val="00B00650"/>
    <w:rsid w:val="00B20593"/>
    <w:rsid w:val="00B60CD5"/>
    <w:rsid w:val="00BB28AE"/>
    <w:rsid w:val="00C3274D"/>
    <w:rsid w:val="00C75DA1"/>
    <w:rsid w:val="00CE16F0"/>
    <w:rsid w:val="00CF0FD6"/>
    <w:rsid w:val="00D506CE"/>
    <w:rsid w:val="00D65F87"/>
    <w:rsid w:val="00D93FD1"/>
    <w:rsid w:val="00D95CA6"/>
    <w:rsid w:val="00DC3217"/>
    <w:rsid w:val="00E06C34"/>
    <w:rsid w:val="00E24AFD"/>
    <w:rsid w:val="00E4255C"/>
    <w:rsid w:val="00E660EB"/>
    <w:rsid w:val="00EA1CC5"/>
    <w:rsid w:val="00EE07DF"/>
    <w:rsid w:val="00EE662C"/>
    <w:rsid w:val="00EF02C1"/>
    <w:rsid w:val="00F14BDE"/>
    <w:rsid w:val="00F556A3"/>
    <w:rsid w:val="00F97483"/>
    <w:rsid w:val="00FB18CA"/>
    <w:rsid w:val="00FB36E9"/>
    <w:rsid w:val="00FD4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1043"/>
  <w15:chartTrackingRefBased/>
  <w15:docId w15:val="{936A5216-2D3B-4DB7-99FB-3B550F5E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0A5"/>
  </w:style>
  <w:style w:type="paragraph" w:styleId="Footer">
    <w:name w:val="footer"/>
    <w:basedOn w:val="Normal"/>
    <w:link w:val="FooterChar"/>
    <w:uiPriority w:val="99"/>
    <w:unhideWhenUsed/>
    <w:rsid w:val="00781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0A5"/>
  </w:style>
  <w:style w:type="paragraph" w:styleId="NormalWeb">
    <w:name w:val="Normal (Web)"/>
    <w:basedOn w:val="Normal"/>
    <w:uiPriority w:val="99"/>
    <w:semiHidden/>
    <w:unhideWhenUsed/>
    <w:rsid w:val="00D95C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95C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10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2021-10-09T05:25:00Z</dcterms:created>
  <dcterms:modified xsi:type="dcterms:W3CDTF">2021-10-09T05:25:00Z</dcterms:modified>
</cp:coreProperties>
</file>